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оброго дня, уважаемые коллеги! Вас приветствует 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№142 «Росинка». Наш детский сад находится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красивом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, густонаселенном районе, и, конечно, работа с родителями в работе педагогического коллектива занимает большое место.</w:t>
            </w:r>
          </w:p>
        </w:tc>
      </w:tr>
      <w:tr w:rsidR="00F64590" w:rsidTr="00F64590">
        <w:trPr>
          <w:trHeight w:val="2024"/>
        </w:trPr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В 2024 – 2025 учебном году детский сад выступает пилотным в рамках разработки и реализации программы просвещения родителей.</w:t>
            </w:r>
          </w:p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При выборе структуры программы мы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становились на структуре, обозна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ченной в ФГОС ДО, которая включает в себя три раздела: 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  <w:p w:rsidR="00F64590" w:rsidRDefault="00F64590" w:rsidP="005301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Хотим отметить, что при разработке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содержательного раздела, мы опирались на материалы, представленные специалистами </w:t>
            </w:r>
            <w:r w:rsidRPr="00EC0D45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0D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ЗДОРОВЬЯ И АДАПТАЦИИ РЕБЕНКА.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В целевом разделе мы подробно описали актуальность, цели, задачи и принципы реализации программы просвещения родителей «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Симба</w:t>
            </w:r>
            <w:proofErr w:type="spellEnd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64590" w:rsidTr="00F64590">
        <w:tc>
          <w:tcPr>
            <w:tcW w:w="9634" w:type="dxa"/>
          </w:tcPr>
          <w:p w:rsidR="00F64590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Самый информативный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содержательный. </w:t>
            </w:r>
          </w:p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В нашей программе он представлен 4 блоками: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Диагностическим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Методическим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Блоком самообразования</w:t>
            </w:r>
          </w:p>
        </w:tc>
      </w:tr>
      <w:tr w:rsidR="00F64590" w:rsidTr="00F64590">
        <w:tc>
          <w:tcPr>
            <w:tcW w:w="9634" w:type="dxa"/>
          </w:tcPr>
          <w:p w:rsidR="00F64590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В диагностическом блоке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r w:rsidRPr="00ED5B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4590" w:rsidRPr="00ED5B7B" w:rsidRDefault="00F64590" w:rsidP="0053017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B">
              <w:rPr>
                <w:rFonts w:ascii="Times New Roman" w:hAnsi="Times New Roman" w:cs="Times New Roman"/>
                <w:sz w:val="28"/>
                <w:szCs w:val="28"/>
              </w:rPr>
              <w:t xml:space="preserve"> два вида анкет для родителей (раннего и дошкольного возраста), которые размещали на официальном сайте детского сада, в группе ДОУ в системе «</w:t>
            </w:r>
            <w:proofErr w:type="spellStart"/>
            <w:r w:rsidRPr="00ED5B7B">
              <w:rPr>
                <w:rFonts w:ascii="Times New Roman" w:hAnsi="Times New Roman" w:cs="Times New Roman"/>
                <w:sz w:val="28"/>
                <w:szCs w:val="28"/>
              </w:rPr>
              <w:t>Госпаблики</w:t>
            </w:r>
            <w:proofErr w:type="spellEnd"/>
            <w:r w:rsidRPr="00ED5B7B">
              <w:rPr>
                <w:rFonts w:ascii="Times New Roman" w:hAnsi="Times New Roman" w:cs="Times New Roman"/>
                <w:sz w:val="28"/>
                <w:szCs w:val="28"/>
              </w:rPr>
              <w:t>», а также использовали при индивидуальном опросе родителей.</w:t>
            </w:r>
          </w:p>
          <w:p w:rsidR="00F64590" w:rsidRPr="00ED5B7B" w:rsidRDefault="00F64590" w:rsidP="0053017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B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 по результатам анкетирования родителей для определения основных направлений просвещения родителей (законных представителей) на текущий учебный год.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В методическом блоке – </w:t>
            </w:r>
            <w:r w:rsidRPr="00ED5B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три раздела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4590" w:rsidRDefault="00F64590" w:rsidP="0053017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Теоретические вопросы просвещения родителей (законных представителей) в рамках реализации программы «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Симба</w:t>
            </w:r>
            <w:proofErr w:type="spellEnd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590" w:rsidRPr="00A07FC4" w:rsidRDefault="00F64590" w:rsidP="0053017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90" w:rsidRPr="00A07FC4" w:rsidRDefault="00F64590" w:rsidP="0053017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Практические ситуации при реализации программы просвещения родителей (законных представителей) в рамках реализации программы «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Симба</w:t>
            </w:r>
            <w:proofErr w:type="spellEnd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Правовая поддержка родителей (законных представителей) и государственная поддержка семей с детьми дошкольного возраста</w:t>
            </w:r>
          </w:p>
        </w:tc>
      </w:tr>
      <w:tr w:rsidR="00F64590" w:rsidTr="00F64590">
        <w:tc>
          <w:tcPr>
            <w:tcW w:w="9634" w:type="dxa"/>
          </w:tcPr>
          <w:p w:rsidR="00F64590" w:rsidRPr="00ED5B7B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В информационном блоке – один раздел – съемный</w:t>
            </w:r>
            <w:r w:rsidRPr="00ED5B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4590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каждый год, в зависимости от результатов анкетирования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ри раздела – относительно константных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Блок «Я почти все знаю». Теоретические аспекты для использования на совместных мероприятиях, мастер-классах, 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, соревнованиях, практических занятиях.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Блок «Вместе мы все сможем». Просвещение родителей, имеющих детей с ОВЗ и инвалидов.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Блок «Я почти все умею». Практические аспекты для использования на совместных мероприятиях, мастер-классах, 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, соревнованиях, практических занятиях.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В блоке самообраз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представлены:</w:t>
            </w:r>
          </w:p>
          <w:p w:rsidR="00F64590" w:rsidRDefault="00F64590" w:rsidP="00530173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справочный материал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 работе 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ДОУ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590" w:rsidRPr="00A07FC4" w:rsidRDefault="00F64590" w:rsidP="0053017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на официальном сайте детского сада.</w:t>
            </w:r>
          </w:p>
          <w:p w:rsidR="00F64590" w:rsidRPr="00A07FC4" w:rsidRDefault="00F64590" w:rsidP="00530173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Карточный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B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(?)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на официальном сайте, в системе «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Госпаблики</w:t>
            </w:r>
            <w:proofErr w:type="spellEnd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», а также в родительских чатах.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В данном разделе мы прописали все организационные условия реализации программы просвещения родителей «</w:t>
            </w:r>
            <w:proofErr w:type="spell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Симба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>Но особую практическую значимость представляют приложения к программе, в котором представлены разработки мастер-классов, тренингов, квестов для родителей наших воспитанников.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приложении представлены разработки 9 встреч с родителями. Мероприятия проводятся ежемесячно, в течение всего учебного года.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Инициативной группой педагогов детского сада был разработан к</w:t>
            </w:r>
            <w:r w:rsidRPr="00CD28AB">
              <w:rPr>
                <w:rFonts w:ascii="Times New Roman" w:hAnsi="Times New Roman" w:cs="Times New Roman"/>
                <w:sz w:val="28"/>
                <w:szCs w:val="28"/>
              </w:rPr>
              <w:t>онструктор конспектов активных форм работы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Мы считаем, что это позволит всем приложениям программы иметь читабельный и удобный в практике реализации вид. Кроме того, при необходимости легко можно дополнить программу необходимыми приложениями.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готовая разработка мастер-класса с детьми старшего дошкольного возраста. Информативная часть мастер-класса занимает всего три листа, причем, все этапы имеют визуальный ряд. Ценно, что в разработке указаны страницы для реализации теоретической части мастер-класса. В конце разработки мы представляем  небольшой фотоотчет с мероприятия.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Небольшой фото-вернисаж уже реализованных мероприятий. Хочется отметить, что посещаемость таких мероприятий достаточно высока, что позволяет педагогам, кроме просветительской задачи, решать и вопросы сплочения детско-родительского коллектива, укрепления внутрисемейных связей, семейного тимбилдинга и повышения имиджа дошкольного учреждения в целом.</w:t>
            </w:r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и методической находкой нашей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то, что два раздела –анкетирование родителей и перспективный план на текущий учебный год – представлены съемными конвертами для удобства использования в </w:t>
            </w:r>
            <w:proofErr w:type="gramStart"/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практике.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64590" w:rsidTr="00F64590">
        <w:tc>
          <w:tcPr>
            <w:tcW w:w="9634" w:type="dxa"/>
          </w:tcPr>
          <w:p w:rsidR="00F64590" w:rsidRPr="00A07FC4" w:rsidRDefault="00F64590" w:rsidP="00530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внимание. Мы всегда рады встрече</w:t>
            </w:r>
            <w:r w:rsidRPr="00A07FC4">
              <w:rPr>
                <w:rFonts w:ascii="Times New Roman" w:hAnsi="Times New Roman" w:cs="Times New Roman"/>
                <w:sz w:val="28"/>
                <w:szCs w:val="28"/>
              </w:rPr>
              <w:t xml:space="preserve"> и открыты для сотрудничества!</w:t>
            </w:r>
          </w:p>
        </w:tc>
      </w:tr>
    </w:tbl>
    <w:p w:rsidR="00E35CA9" w:rsidRDefault="00E35CA9">
      <w:bookmarkStart w:id="0" w:name="_GoBack"/>
      <w:bookmarkEnd w:id="0"/>
    </w:p>
    <w:sectPr w:rsidR="00E35CA9" w:rsidSect="00ED5B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FA7"/>
      </v:shape>
    </w:pict>
  </w:numPicBullet>
  <w:abstractNum w:abstractNumId="0" w15:restartNumberingAfterBreak="0">
    <w:nsid w:val="0D077A94"/>
    <w:multiLevelType w:val="hybridMultilevel"/>
    <w:tmpl w:val="91BA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275"/>
    <w:multiLevelType w:val="hybridMultilevel"/>
    <w:tmpl w:val="FB48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5FD0"/>
    <w:multiLevelType w:val="hybridMultilevel"/>
    <w:tmpl w:val="16F89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4623B"/>
    <w:multiLevelType w:val="hybridMultilevel"/>
    <w:tmpl w:val="650E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2568"/>
    <w:multiLevelType w:val="hybridMultilevel"/>
    <w:tmpl w:val="6A022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7B"/>
    <w:rsid w:val="0014677B"/>
    <w:rsid w:val="00170457"/>
    <w:rsid w:val="0024210F"/>
    <w:rsid w:val="00292F2C"/>
    <w:rsid w:val="002A5BC2"/>
    <w:rsid w:val="002B54E1"/>
    <w:rsid w:val="00377424"/>
    <w:rsid w:val="00530173"/>
    <w:rsid w:val="006763A6"/>
    <w:rsid w:val="006E1890"/>
    <w:rsid w:val="00750E72"/>
    <w:rsid w:val="007721FE"/>
    <w:rsid w:val="0082707B"/>
    <w:rsid w:val="00A07FC4"/>
    <w:rsid w:val="00A249A6"/>
    <w:rsid w:val="00AE7837"/>
    <w:rsid w:val="00BE159F"/>
    <w:rsid w:val="00CD28AB"/>
    <w:rsid w:val="00E35CA9"/>
    <w:rsid w:val="00E8411C"/>
    <w:rsid w:val="00E90234"/>
    <w:rsid w:val="00EC0D45"/>
    <w:rsid w:val="00ED5B7B"/>
    <w:rsid w:val="00F64590"/>
    <w:rsid w:val="00FC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88B325-5252-427F-9606-F0468DD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cp:lastPrinted>2024-11-16T12:14:00Z</cp:lastPrinted>
  <dcterms:created xsi:type="dcterms:W3CDTF">2024-11-28T06:59:00Z</dcterms:created>
  <dcterms:modified xsi:type="dcterms:W3CDTF">2024-12-13T05:35:00Z</dcterms:modified>
</cp:coreProperties>
</file>